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9E" w:rsidRDefault="001A109E" w:rsidP="00E45A8E">
      <w:pPr>
        <w:rPr>
          <w:rFonts w:ascii="Times New Roman" w:hAnsi="Times New Roman" w:cs="Times New Roman"/>
          <w:b/>
          <w:sz w:val="18"/>
          <w:szCs w:val="18"/>
        </w:rPr>
      </w:pPr>
    </w:p>
    <w:p w:rsidR="00E45A8E" w:rsidRPr="00B00137" w:rsidRDefault="00B00137" w:rsidP="00E45A8E">
      <w:pPr>
        <w:rPr>
          <w:rFonts w:ascii="Times New Roman" w:hAnsi="Times New Roman" w:cs="Times New Roman"/>
          <w:b/>
          <w:sz w:val="18"/>
          <w:szCs w:val="18"/>
        </w:rPr>
      </w:pPr>
      <w:r w:rsidRPr="00B00137">
        <w:rPr>
          <w:rFonts w:ascii="Times New Roman" w:hAnsi="Times New Roman" w:cs="Times New Roman"/>
          <w:b/>
          <w:sz w:val="18"/>
          <w:szCs w:val="18"/>
        </w:rPr>
        <w:t>Załącznik nr 12</w:t>
      </w:r>
      <w:r w:rsidR="00E45A8E" w:rsidRPr="00B00137">
        <w:rPr>
          <w:rFonts w:ascii="Times New Roman" w:hAnsi="Times New Roman" w:cs="Times New Roman"/>
          <w:b/>
          <w:sz w:val="18"/>
          <w:szCs w:val="18"/>
        </w:rPr>
        <w:t xml:space="preserve"> do Regulaminu organizacji staży uczniowskich</w:t>
      </w:r>
    </w:p>
    <w:tbl>
      <w:tblPr>
        <w:tblStyle w:val="Tabela-Siatka"/>
        <w:tblW w:w="0" w:type="auto"/>
        <w:tblLook w:val="04A0"/>
      </w:tblPr>
      <w:tblGrid>
        <w:gridCol w:w="2265"/>
        <w:gridCol w:w="4109"/>
        <w:gridCol w:w="1418"/>
        <w:gridCol w:w="1270"/>
      </w:tblGrid>
      <w:tr w:rsidR="00B00137" w:rsidRPr="00B00137" w:rsidTr="005C0DC4">
        <w:trPr>
          <w:trHeight w:val="382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00137" w:rsidRPr="00B00137" w:rsidRDefault="00B00137" w:rsidP="005C0D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137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Stażysty</w:t>
            </w:r>
          </w:p>
        </w:tc>
        <w:tc>
          <w:tcPr>
            <w:tcW w:w="6797" w:type="dxa"/>
            <w:gridSpan w:val="3"/>
            <w:vAlign w:val="center"/>
          </w:tcPr>
          <w:p w:rsidR="00B00137" w:rsidRPr="00B00137" w:rsidRDefault="00B00137" w:rsidP="005C0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137" w:rsidRPr="00B00137" w:rsidTr="005C0DC4">
        <w:trPr>
          <w:trHeight w:val="421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00137" w:rsidRPr="00B00137" w:rsidRDefault="00B00137" w:rsidP="005C0D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137">
              <w:rPr>
                <w:rFonts w:ascii="Times New Roman" w:hAnsi="Times New Roman" w:cs="Times New Roman"/>
                <w:b/>
                <w:sz w:val="18"/>
                <w:szCs w:val="18"/>
              </w:rPr>
              <w:t>Nazwa zakładu pracy</w:t>
            </w:r>
          </w:p>
        </w:tc>
        <w:tc>
          <w:tcPr>
            <w:tcW w:w="6797" w:type="dxa"/>
            <w:gridSpan w:val="3"/>
            <w:vAlign w:val="center"/>
          </w:tcPr>
          <w:p w:rsidR="00B00137" w:rsidRPr="00B00137" w:rsidRDefault="00B00137" w:rsidP="005C0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137" w:rsidRPr="00B00137" w:rsidTr="005C0DC4">
        <w:trPr>
          <w:trHeight w:val="418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00137" w:rsidRPr="00B00137" w:rsidRDefault="00B00137" w:rsidP="005C0D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137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opiekuna</w:t>
            </w:r>
          </w:p>
        </w:tc>
        <w:tc>
          <w:tcPr>
            <w:tcW w:w="6797" w:type="dxa"/>
            <w:gridSpan w:val="3"/>
            <w:vAlign w:val="center"/>
          </w:tcPr>
          <w:p w:rsidR="00B00137" w:rsidRPr="00B00137" w:rsidRDefault="00B00137" w:rsidP="005C0D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137" w:rsidRPr="00B00137" w:rsidTr="00B00137">
        <w:trPr>
          <w:trHeight w:val="471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137">
              <w:rPr>
                <w:rFonts w:ascii="Times New Roman" w:hAnsi="Times New Roman" w:cs="Times New Roman"/>
                <w:b/>
                <w:sz w:val="18"/>
                <w:szCs w:val="18"/>
              </w:rPr>
              <w:t>Okres realizacji stażu</w:t>
            </w:r>
          </w:p>
        </w:tc>
        <w:tc>
          <w:tcPr>
            <w:tcW w:w="4109" w:type="dxa"/>
            <w:vAlign w:val="center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137">
              <w:rPr>
                <w:rFonts w:ascii="Times New Roman" w:hAnsi="Times New Roman" w:cs="Times New Roman"/>
                <w:b/>
                <w:sz w:val="18"/>
                <w:szCs w:val="18"/>
              </w:rPr>
              <w:t>Planowana liczba godzin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137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</w:tbl>
    <w:p w:rsidR="00B00137" w:rsidRPr="00B00137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00137" w:rsidRPr="00B00137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00137" w:rsidRPr="00B00137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137">
        <w:rPr>
          <w:rFonts w:ascii="Times New Roman" w:hAnsi="Times New Roman" w:cs="Times New Roman"/>
          <w:b/>
          <w:bCs/>
          <w:sz w:val="24"/>
          <w:szCs w:val="24"/>
        </w:rPr>
        <w:t>Harmonogram realizacji stażu uczniowskiego</w:t>
      </w:r>
    </w:p>
    <w:p w:rsidR="00B00137" w:rsidRPr="00B00137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417"/>
        <w:gridCol w:w="1701"/>
        <w:gridCol w:w="952"/>
        <w:gridCol w:w="607"/>
        <w:gridCol w:w="1418"/>
        <w:gridCol w:w="1701"/>
        <w:gridCol w:w="882"/>
      </w:tblGrid>
      <w:tr w:rsidR="00B00137" w:rsidRPr="00B00137" w:rsidTr="005C0DC4"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</w:t>
            </w: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B00137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… do …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Godziny </w:t>
            </w: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… do …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137" w:rsidRPr="00B00137" w:rsidTr="00B00137">
        <w:trPr>
          <w:trHeight w:val="397"/>
        </w:trPr>
        <w:tc>
          <w:tcPr>
            <w:tcW w:w="534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:rsidR="00B00137" w:rsidRPr="00B00137" w:rsidRDefault="00B00137" w:rsidP="00B001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00137" w:rsidRPr="00B00137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00137" w:rsidRPr="00B00137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180" w:type="dxa"/>
        <w:tblLayout w:type="fixed"/>
        <w:tblLook w:val="0000"/>
      </w:tblPr>
      <w:tblGrid>
        <w:gridCol w:w="2093"/>
        <w:gridCol w:w="4536"/>
        <w:gridCol w:w="2551"/>
      </w:tblGrid>
      <w:tr w:rsidR="00B00137" w:rsidRPr="00B00137" w:rsidTr="005C0DC4">
        <w:trPr>
          <w:trHeight w:val="484"/>
        </w:trPr>
        <w:tc>
          <w:tcPr>
            <w:tcW w:w="2093" w:type="dxa"/>
          </w:tcPr>
          <w:p w:rsidR="00B00137" w:rsidRPr="00B00137" w:rsidRDefault="00B00137" w:rsidP="005C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137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  <w:p w:rsidR="00B00137" w:rsidRPr="00B00137" w:rsidRDefault="00B00137" w:rsidP="005C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137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4536" w:type="dxa"/>
          </w:tcPr>
          <w:p w:rsidR="00B00137" w:rsidRPr="00B00137" w:rsidRDefault="00B00137" w:rsidP="005C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137"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………………………………… </w:t>
            </w:r>
          </w:p>
          <w:p w:rsidR="00B00137" w:rsidRPr="00B00137" w:rsidRDefault="00B00137" w:rsidP="00B0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137">
              <w:rPr>
                <w:rFonts w:ascii="Times New Roman" w:hAnsi="Times New Roman" w:cs="Times New Roman"/>
                <w:sz w:val="16"/>
                <w:szCs w:val="16"/>
              </w:rPr>
              <w:t>podpis Stażysty i/lub opiekuna prawnego Stażysty</w:t>
            </w:r>
          </w:p>
        </w:tc>
        <w:tc>
          <w:tcPr>
            <w:tcW w:w="2551" w:type="dxa"/>
          </w:tcPr>
          <w:p w:rsidR="00B00137" w:rsidRPr="00B00137" w:rsidRDefault="00B00137" w:rsidP="005C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13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  <w:p w:rsidR="00B00137" w:rsidRPr="00B00137" w:rsidRDefault="00B00137" w:rsidP="005C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137">
              <w:rPr>
                <w:rFonts w:ascii="Times New Roman" w:hAnsi="Times New Roman" w:cs="Times New Roman"/>
                <w:sz w:val="16"/>
                <w:szCs w:val="16"/>
              </w:rPr>
              <w:t>podpis Opiekuna stażu</w:t>
            </w:r>
          </w:p>
        </w:tc>
      </w:tr>
    </w:tbl>
    <w:p w:rsidR="00B00137" w:rsidRPr="00B00137" w:rsidRDefault="00B00137" w:rsidP="00B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137" w:rsidRDefault="00B00137" w:rsidP="00B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109E" w:rsidRDefault="001A109E" w:rsidP="00B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109E" w:rsidRDefault="001A109E" w:rsidP="00B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109E" w:rsidRDefault="001A109E" w:rsidP="00B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109E" w:rsidRPr="00B00137" w:rsidRDefault="001A109E" w:rsidP="00B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137" w:rsidRPr="00B00137" w:rsidRDefault="00B00137" w:rsidP="00B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137" w:rsidRPr="00B00137" w:rsidRDefault="00B00137" w:rsidP="00B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137">
        <w:rPr>
          <w:rFonts w:ascii="Times New Roman" w:hAnsi="Times New Roman" w:cs="Times New Roman"/>
          <w:sz w:val="20"/>
          <w:szCs w:val="20"/>
        </w:rPr>
        <w:lastRenderedPageBreak/>
        <w:t>Instrukcja wypełnienia:</w:t>
      </w:r>
    </w:p>
    <w:p w:rsidR="00B00137" w:rsidRPr="00B00137" w:rsidRDefault="00B00137" w:rsidP="00B00137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00137">
        <w:rPr>
          <w:rFonts w:ascii="Times New Roman" w:hAnsi="Times New Roman" w:cs="Times New Roman"/>
          <w:sz w:val="20"/>
          <w:szCs w:val="20"/>
        </w:rPr>
        <w:t>1.</w:t>
      </w:r>
      <w:r w:rsidRPr="00B00137">
        <w:rPr>
          <w:rFonts w:ascii="Times New Roman" w:hAnsi="Times New Roman" w:cs="Times New Roman"/>
          <w:sz w:val="20"/>
          <w:szCs w:val="20"/>
        </w:rPr>
        <w:tab/>
        <w:t>Harmonogram realizacji stażu uczniowskiego uzgadniany jest przed rozpoczęciem stażu pomiędzy Opiekunem stażu i Stażystą.</w:t>
      </w:r>
    </w:p>
    <w:p w:rsidR="00B00137" w:rsidRPr="00B00137" w:rsidRDefault="00B00137" w:rsidP="00B00137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00137">
        <w:rPr>
          <w:rFonts w:ascii="Times New Roman" w:hAnsi="Times New Roman" w:cs="Times New Roman"/>
          <w:sz w:val="20"/>
          <w:szCs w:val="20"/>
        </w:rPr>
        <w:t>2.</w:t>
      </w:r>
      <w:r w:rsidRPr="00B00137">
        <w:rPr>
          <w:rFonts w:ascii="Times New Roman" w:hAnsi="Times New Roman" w:cs="Times New Roman"/>
          <w:sz w:val="20"/>
          <w:szCs w:val="20"/>
        </w:rPr>
        <w:tab/>
        <w:t>Opiekun stażu przekazuje harmonogram do Szkoły przed dniem rozpoczęcia stażu (osobiście lub w formie skanu na adres e-mail podany w umowie).</w:t>
      </w:r>
    </w:p>
    <w:p w:rsidR="00B070E5" w:rsidRPr="00B00137" w:rsidRDefault="00B00137" w:rsidP="00B00137">
      <w:pPr>
        <w:spacing w:after="0" w:line="240" w:lineRule="auto"/>
        <w:ind w:left="284" w:hanging="284"/>
      </w:pPr>
      <w:r w:rsidRPr="00B00137">
        <w:rPr>
          <w:rFonts w:ascii="Times New Roman" w:hAnsi="Times New Roman" w:cs="Times New Roman"/>
          <w:sz w:val="20"/>
          <w:szCs w:val="20"/>
        </w:rPr>
        <w:t>3.</w:t>
      </w:r>
      <w:r w:rsidRPr="00B00137">
        <w:rPr>
          <w:rFonts w:ascii="Times New Roman" w:hAnsi="Times New Roman" w:cs="Times New Roman"/>
          <w:sz w:val="20"/>
          <w:szCs w:val="20"/>
        </w:rPr>
        <w:tab/>
        <w:t>Suma godzin w harmonogramie powinna wynosić dokładnie 150 godzin.</w:t>
      </w:r>
    </w:p>
    <w:sectPr w:rsidR="00B070E5" w:rsidRPr="00B00137" w:rsidSect="006F4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6" w:right="1417" w:bottom="1417" w:left="1276" w:header="397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FA" w:rsidRDefault="00ED5CFA">
      <w:pPr>
        <w:spacing w:after="0" w:line="240" w:lineRule="auto"/>
      </w:pPr>
      <w:r>
        <w:separator/>
      </w:r>
    </w:p>
  </w:endnote>
  <w:endnote w:type="continuationSeparator" w:id="0">
    <w:p w:rsidR="00ED5CFA" w:rsidRDefault="00ED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8B" w:rsidRDefault="009769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8B" w:rsidRDefault="009769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FA" w:rsidRDefault="00ED5CFA">
      <w:r>
        <w:separator/>
      </w:r>
    </w:p>
  </w:footnote>
  <w:footnote w:type="continuationSeparator" w:id="0">
    <w:p w:rsidR="00ED5CFA" w:rsidRDefault="00ED5CFA">
      <w:r>
        <w:continuationSeparator/>
      </w:r>
    </w:p>
  </w:footnote>
  <w:footnote w:id="1">
    <w:p w:rsidR="00B00137" w:rsidRDefault="00B00137" w:rsidP="00B00137">
      <w:pPr>
        <w:pStyle w:val="Tekstprzypisudolnego"/>
      </w:pPr>
      <w:r w:rsidRPr="00250DE6">
        <w:rPr>
          <w:rStyle w:val="Odwoanieprzypisudolnego"/>
          <w:sz w:val="18"/>
          <w:szCs w:val="18"/>
        </w:rPr>
        <w:footnoteRef/>
      </w:r>
      <w:r w:rsidRPr="00250DE6">
        <w:rPr>
          <w:sz w:val="18"/>
          <w:szCs w:val="18"/>
        </w:rPr>
        <w:t xml:space="preserve"> W przypadku ucznia niepełnosprawnego w wieku powyżej 16 lat, w uzasadnionych przypadkach wynikających ze specyfiki jego funkcjonowania, dopuszcza się możliwość obniżenia dobowego wymiaru godzin stażu uczniowskiego do 7 godzin (tj. 35 godzin tygodniowo).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8B" w:rsidRDefault="009769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9E" w:rsidRDefault="0097698B" w:rsidP="001A109E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1996440</wp:posOffset>
          </wp:positionH>
          <wp:positionV relativeFrom="paragraph">
            <wp:posOffset>288290</wp:posOffset>
          </wp:positionV>
          <wp:extent cx="572135" cy="493395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3720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109E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259080</wp:posOffset>
          </wp:positionV>
          <wp:extent cx="793750" cy="526415"/>
          <wp:effectExtent l="0" t="0" r="6350" b="6985"/>
          <wp:wrapSquare wrapText="bothSides"/>
          <wp:docPr id="1127692555" name="Obraz 1127692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109E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4610418</wp:posOffset>
          </wp:positionH>
          <wp:positionV relativeFrom="paragraph">
            <wp:posOffset>343219</wp:posOffset>
          </wp:positionV>
          <wp:extent cx="1427180" cy="331152"/>
          <wp:effectExtent l="0" t="0" r="1905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184" cy="333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09E"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3918903</wp:posOffset>
          </wp:positionH>
          <wp:positionV relativeFrom="paragraph">
            <wp:posOffset>229870</wp:posOffset>
          </wp:positionV>
          <wp:extent cx="775970" cy="528320"/>
          <wp:effectExtent l="0" t="0" r="5080" b="5080"/>
          <wp:wrapTight wrapText="bothSides">
            <wp:wrapPolygon edited="0">
              <wp:start x="0" y="0"/>
              <wp:lineTo x="0" y="21029"/>
              <wp:lineTo x="21211" y="21029"/>
              <wp:lineTo x="21211" y="0"/>
              <wp:lineTo x="0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109E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3562667</wp:posOffset>
          </wp:positionH>
          <wp:positionV relativeFrom="paragraph">
            <wp:posOffset>225522</wp:posOffset>
          </wp:positionV>
          <wp:extent cx="517287" cy="523545"/>
          <wp:effectExtent l="0" t="0" r="0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87" cy="5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09E"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2571432</wp:posOffset>
          </wp:positionH>
          <wp:positionV relativeFrom="paragraph">
            <wp:posOffset>285115</wp:posOffset>
          </wp:positionV>
          <wp:extent cx="925830" cy="462915"/>
          <wp:effectExtent l="0" t="0" r="762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109E" w:rsidRPr="00B01674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659765</wp:posOffset>
          </wp:positionH>
          <wp:positionV relativeFrom="paragraph">
            <wp:posOffset>420370</wp:posOffset>
          </wp:positionV>
          <wp:extent cx="1314450" cy="316865"/>
          <wp:effectExtent l="0" t="0" r="0" b="6985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70E5" w:rsidRDefault="00B070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8B" w:rsidRDefault="009769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2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96A0E"/>
    <w:rsid w:val="000F3299"/>
    <w:rsid w:val="00114F45"/>
    <w:rsid w:val="001A109E"/>
    <w:rsid w:val="001F38C5"/>
    <w:rsid w:val="0021230E"/>
    <w:rsid w:val="00215DCA"/>
    <w:rsid w:val="00265336"/>
    <w:rsid w:val="002B0D03"/>
    <w:rsid w:val="002E4FA9"/>
    <w:rsid w:val="00317F5A"/>
    <w:rsid w:val="003336C7"/>
    <w:rsid w:val="003A3A0F"/>
    <w:rsid w:val="003E0652"/>
    <w:rsid w:val="00412A41"/>
    <w:rsid w:val="00447665"/>
    <w:rsid w:val="004C393F"/>
    <w:rsid w:val="005018AD"/>
    <w:rsid w:val="00545331"/>
    <w:rsid w:val="00590A71"/>
    <w:rsid w:val="005E1F5F"/>
    <w:rsid w:val="00612815"/>
    <w:rsid w:val="00617315"/>
    <w:rsid w:val="00631545"/>
    <w:rsid w:val="006E6509"/>
    <w:rsid w:val="006F49FA"/>
    <w:rsid w:val="00701543"/>
    <w:rsid w:val="00734AC9"/>
    <w:rsid w:val="00772C06"/>
    <w:rsid w:val="007C5888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7698B"/>
    <w:rsid w:val="009C6475"/>
    <w:rsid w:val="009D0B16"/>
    <w:rsid w:val="009F00AD"/>
    <w:rsid w:val="00A23E58"/>
    <w:rsid w:val="00A832DC"/>
    <w:rsid w:val="00AD0512"/>
    <w:rsid w:val="00AD5EF9"/>
    <w:rsid w:val="00AE7701"/>
    <w:rsid w:val="00B00137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7C3F"/>
    <w:rsid w:val="00CD42F0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5CFA"/>
    <w:rsid w:val="00ED61B6"/>
    <w:rsid w:val="00EE4CA4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A8E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72C06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772C06"/>
  </w:style>
  <w:style w:type="character" w:customStyle="1" w:styleId="Zakotwiczenieprzypisukocowego">
    <w:name w:val="Zakotwiczenie przypisu końcowego"/>
    <w:rsid w:val="00772C06"/>
    <w:rPr>
      <w:vertAlign w:val="superscript"/>
    </w:rPr>
  </w:style>
  <w:style w:type="character" w:customStyle="1" w:styleId="Znakiprzypiswkocowych">
    <w:name w:val="Znaki przypisów końcowych"/>
    <w:qFormat/>
    <w:rsid w:val="00772C06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72C06"/>
    <w:pPr>
      <w:spacing w:after="140"/>
    </w:pPr>
  </w:style>
  <w:style w:type="paragraph" w:styleId="Lista">
    <w:name w:val="List"/>
    <w:basedOn w:val="Tekstpodstawowy"/>
    <w:rsid w:val="00772C06"/>
    <w:rPr>
      <w:rFonts w:cs="Lucida Sans"/>
    </w:rPr>
  </w:style>
  <w:style w:type="paragraph" w:styleId="Legenda">
    <w:name w:val="caption"/>
    <w:basedOn w:val="Normalny"/>
    <w:qFormat/>
    <w:rsid w:val="00772C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2C06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72C06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772C06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16D4-FFD3-4C74-A32A-D2B82D47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4</cp:revision>
  <cp:lastPrinted>2024-01-11T09:47:00Z</cp:lastPrinted>
  <dcterms:created xsi:type="dcterms:W3CDTF">2024-01-15T08:33:00Z</dcterms:created>
  <dcterms:modified xsi:type="dcterms:W3CDTF">2024-02-25T11:09:00Z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